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8F" w:rsidRDefault="00EC3404">
      <w:pPr>
        <w:spacing w:line="600" w:lineRule="exac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65458F" w:rsidRDefault="00152183">
      <w:pPr>
        <w:spacing w:line="6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Times New Roman" w:hint="eastAsia"/>
          <w:sz w:val="36"/>
          <w:szCs w:val="36"/>
        </w:rPr>
        <w:t>开发</w:t>
      </w:r>
      <w:r w:rsidR="00EC3404">
        <w:rPr>
          <w:rFonts w:ascii="方正小标宋简体" w:eastAsia="方正小标宋简体" w:cs="Times New Roman" w:hint="eastAsia"/>
          <w:sz w:val="36"/>
          <w:szCs w:val="36"/>
        </w:rPr>
        <w:t>区城乡居民基本医疗保险门诊慢性病</w:t>
      </w:r>
    </w:p>
    <w:p w:rsidR="0065458F" w:rsidRDefault="00EC3404">
      <w:pPr>
        <w:spacing w:line="6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Times New Roman" w:hint="eastAsia"/>
          <w:sz w:val="36"/>
          <w:szCs w:val="36"/>
        </w:rPr>
        <w:t>病种目录及定额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5096"/>
        <w:gridCol w:w="2417"/>
      </w:tblGrid>
      <w:tr w:rsidR="0065458F">
        <w:trPr>
          <w:trHeight w:val="800"/>
          <w:jc w:val="center"/>
        </w:trPr>
        <w:tc>
          <w:tcPr>
            <w:tcW w:w="1293" w:type="dxa"/>
            <w:vMerge w:val="restart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5096" w:type="dxa"/>
            <w:vMerge w:val="restart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病种名称</w:t>
            </w:r>
          </w:p>
        </w:tc>
        <w:tc>
          <w:tcPr>
            <w:tcW w:w="2417" w:type="dxa"/>
            <w:vMerge w:val="restart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月定额</w:t>
            </w:r>
          </w:p>
        </w:tc>
      </w:tr>
      <w:tr w:rsidR="0065458F">
        <w:trPr>
          <w:trHeight w:val="800"/>
          <w:jc w:val="center"/>
        </w:trPr>
        <w:tc>
          <w:tcPr>
            <w:tcW w:w="1293" w:type="dxa"/>
            <w:vMerge/>
            <w:vAlign w:val="center"/>
          </w:tcPr>
          <w:p w:rsidR="0065458F" w:rsidRDefault="0065458F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096" w:type="dxa"/>
            <w:vMerge/>
            <w:vAlign w:val="center"/>
          </w:tcPr>
          <w:p w:rsidR="0065458F" w:rsidRDefault="0065458F">
            <w:pPr>
              <w:spacing w:line="600" w:lineRule="exact"/>
              <w:ind w:firstLineChars="400" w:firstLine="112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65458F" w:rsidRDefault="0065458F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恶性肿瘤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1000元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2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慢性肾功能不全非透析治疗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500元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Merge w:val="restart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3</w:t>
            </w:r>
          </w:p>
          <w:p w:rsidR="0065458F" w:rsidRDefault="0065458F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5458F" w:rsidRDefault="00C36E8B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异体器官移植抗排异治疗（0-1年）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6000元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Merge/>
            <w:vAlign w:val="center"/>
          </w:tcPr>
          <w:p w:rsidR="0065458F" w:rsidRDefault="0065458F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异体器官移植抗排异治疗（2</w:t>
            </w:r>
            <w:bookmarkStart w:id="0" w:name="_GoBack"/>
            <w:bookmarkEnd w:id="0"/>
            <w:r>
              <w:rPr>
                <w:rFonts w:ascii="仿宋_GB2312" w:eastAsia="仿宋_GB2312" w:cs="Times New Roman" w:hint="eastAsia"/>
                <w:sz w:val="28"/>
                <w:szCs w:val="28"/>
              </w:rPr>
              <w:t>-3年）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4000元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Merge/>
            <w:vAlign w:val="center"/>
          </w:tcPr>
          <w:p w:rsidR="0065458F" w:rsidRDefault="0065458F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异体器官移植抗排异治疗（3年以上）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3000元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4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糖尿病并发症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200元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5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高血压并发症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150元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6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冠状动脉粥样硬化性心脏病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150元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7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急性脑血管意外后遗症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150元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8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慢性阻塞性肺气肿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150元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9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慢性肺源性心脏病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150元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10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肝硬化失代偿期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200元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11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类风湿性关节炎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200元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系统性红斑狼疮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200元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13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强直性脊柱炎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200元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14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重性精神病药物维持治疗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150元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15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癫痫病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150元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16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28"/>
                <w:szCs w:val="28"/>
              </w:rPr>
              <w:t>非耐多</w:t>
            </w:r>
            <w:proofErr w:type="gramEnd"/>
            <w:r>
              <w:rPr>
                <w:rFonts w:ascii="仿宋_GB2312" w:eastAsia="仿宋_GB2312" w:cs="Times New Roman" w:hint="eastAsia"/>
                <w:sz w:val="28"/>
                <w:szCs w:val="28"/>
              </w:rPr>
              <w:t>药结核病（免费项目除外）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200元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17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帕金森氏病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200元</w:t>
            </w:r>
          </w:p>
        </w:tc>
      </w:tr>
      <w:tr w:rsidR="0065458F">
        <w:trPr>
          <w:trHeight w:val="567"/>
          <w:jc w:val="center"/>
        </w:trPr>
        <w:tc>
          <w:tcPr>
            <w:tcW w:w="1293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18</w:t>
            </w:r>
          </w:p>
        </w:tc>
        <w:tc>
          <w:tcPr>
            <w:tcW w:w="5096" w:type="dxa"/>
            <w:vAlign w:val="center"/>
          </w:tcPr>
          <w:p w:rsidR="0065458F" w:rsidRDefault="00EC3404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艾滋病机会性感染</w:t>
            </w:r>
          </w:p>
        </w:tc>
        <w:tc>
          <w:tcPr>
            <w:tcW w:w="2417" w:type="dxa"/>
            <w:vAlign w:val="center"/>
          </w:tcPr>
          <w:p w:rsidR="0065458F" w:rsidRDefault="00EC3404">
            <w:pPr>
              <w:spacing w:line="6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200元</w:t>
            </w:r>
          </w:p>
        </w:tc>
      </w:tr>
    </w:tbl>
    <w:p w:rsidR="0065458F" w:rsidRDefault="0065458F">
      <w:pPr>
        <w:spacing w:line="220" w:lineRule="atLeast"/>
      </w:pPr>
    </w:p>
    <w:sectPr w:rsidR="0065458F" w:rsidSect="0065458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74" w:rsidRDefault="009A5C74" w:rsidP="00AA5858">
      <w:pPr>
        <w:spacing w:after="0"/>
      </w:pPr>
      <w:r>
        <w:separator/>
      </w:r>
    </w:p>
  </w:endnote>
  <w:endnote w:type="continuationSeparator" w:id="0">
    <w:p w:rsidR="009A5C74" w:rsidRDefault="009A5C74" w:rsidP="00AA58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74" w:rsidRDefault="009A5C74" w:rsidP="00AA5858">
      <w:pPr>
        <w:spacing w:after="0"/>
      </w:pPr>
      <w:r>
        <w:separator/>
      </w:r>
    </w:p>
  </w:footnote>
  <w:footnote w:type="continuationSeparator" w:id="0">
    <w:p w:rsidR="009A5C74" w:rsidRDefault="009A5C74" w:rsidP="00AA58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506"/>
    <w:rsid w:val="00073CDF"/>
    <w:rsid w:val="000B6728"/>
    <w:rsid w:val="000D5AF7"/>
    <w:rsid w:val="000F54A5"/>
    <w:rsid w:val="001401C5"/>
    <w:rsid w:val="00152183"/>
    <w:rsid w:val="001A5239"/>
    <w:rsid w:val="001A5E60"/>
    <w:rsid w:val="00323B43"/>
    <w:rsid w:val="00360B10"/>
    <w:rsid w:val="003D37D8"/>
    <w:rsid w:val="00426133"/>
    <w:rsid w:val="004358AB"/>
    <w:rsid w:val="00517959"/>
    <w:rsid w:val="005A7B11"/>
    <w:rsid w:val="005B386F"/>
    <w:rsid w:val="0065458F"/>
    <w:rsid w:val="006A2407"/>
    <w:rsid w:val="006E583F"/>
    <w:rsid w:val="008B7726"/>
    <w:rsid w:val="009A5C74"/>
    <w:rsid w:val="009D5FD1"/>
    <w:rsid w:val="00A71C08"/>
    <w:rsid w:val="00AA5858"/>
    <w:rsid w:val="00B53F1C"/>
    <w:rsid w:val="00BD2C61"/>
    <w:rsid w:val="00C36E8B"/>
    <w:rsid w:val="00D31D50"/>
    <w:rsid w:val="00D95A9F"/>
    <w:rsid w:val="00DA3E96"/>
    <w:rsid w:val="00EC3404"/>
    <w:rsid w:val="00FC1A9A"/>
    <w:rsid w:val="00FD480E"/>
    <w:rsid w:val="00FE11C1"/>
    <w:rsid w:val="43B4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8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5458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45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458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45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2018-08-23T09:18:00Z</cp:lastPrinted>
  <dcterms:created xsi:type="dcterms:W3CDTF">2019-08-19T07:44:00Z</dcterms:created>
  <dcterms:modified xsi:type="dcterms:W3CDTF">2019-08-19T07:44:00Z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